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440BE5">
        <w:rPr>
          <w:b/>
          <w:bCs/>
          <w:sz w:val="28"/>
          <w:szCs w:val="28"/>
        </w:rPr>
        <w:t xml:space="preserve">ОЗНАКОМИТЕЛЬНОЙ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A2FB4" w:rsidRPr="00C90B4F" w:rsidTr="005A2FB4">
        <w:trPr>
          <w:trHeight w:val="409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5A2FB4" w:rsidRPr="00C90B4F" w:rsidTr="00440BE5">
        <w:trPr>
          <w:trHeight w:val="402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5A2FB4" w:rsidRPr="00C90B4F" w:rsidTr="00440BE5">
        <w:tc>
          <w:tcPr>
            <w:tcW w:w="3794" w:type="dxa"/>
          </w:tcPr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Pr="00BF38D3" w:rsidRDefault="005B5D25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bookmarkStart w:id="0" w:name="_GoBack"/>
      <w:bookmarkEnd w:id="0"/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C53" w:rsidRPr="00BF38D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B4" w:rsidRPr="00EC2BC3" w:rsidRDefault="005B5D25" w:rsidP="005A2FB4">
      <w:pPr>
        <w:pStyle w:val="Style11"/>
        <w:widowControl/>
        <w:ind w:firstLine="708"/>
        <w:jc w:val="both"/>
        <w:rPr>
          <w:bCs/>
        </w:rPr>
      </w:pPr>
      <w:r w:rsidRPr="007E3956">
        <w:lastRenderedPageBreak/>
        <w:t xml:space="preserve">Программа учебной практики </w:t>
      </w:r>
      <w:r w:rsidRPr="007E3956">
        <w:rPr>
          <w:bCs/>
        </w:rPr>
        <w:t>(</w:t>
      </w:r>
      <w:r w:rsidR="00440BE5">
        <w:rPr>
          <w:bCs/>
        </w:rPr>
        <w:t>ознакомительной 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подготовки</w:t>
      </w:r>
      <w:r w:rsidR="00440BE5">
        <w:t xml:space="preserve"> </w:t>
      </w:r>
      <w:r w:rsidR="005A2FB4" w:rsidRPr="00EC2BC3">
        <w:t xml:space="preserve">51.04.03 </w:t>
      </w:r>
      <w:r w:rsidR="005A2FB4">
        <w:t>С</w:t>
      </w:r>
      <w:r w:rsidR="005A2FB4" w:rsidRPr="00EC2BC3">
        <w:rPr>
          <w:color w:val="000000"/>
        </w:rPr>
        <w:t>оциально-культурная деятельность</w:t>
      </w:r>
      <w:r w:rsidR="005A2FB4" w:rsidRPr="00EC2BC3">
        <w:t>.</w:t>
      </w: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6C53" w:rsidRPr="007E3956" w:rsidRDefault="00236C5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Вид практики – учебная практика. </w:t>
      </w:r>
    </w:p>
    <w:p w:rsidR="005B5D25" w:rsidRPr="005A2FB4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="00236C53">
        <w:rPr>
          <w:rFonts w:ascii="Times New Roman" w:hAnsi="Times New Roman" w:cs="Times New Roman"/>
          <w:bCs/>
          <w:sz w:val="24"/>
          <w:szCs w:val="24"/>
        </w:rPr>
        <w:t>о</w:t>
      </w:r>
      <w:r w:rsidR="00440BE5">
        <w:rPr>
          <w:rFonts w:ascii="Times New Roman" w:hAnsi="Times New Roman" w:cs="Times New Roman"/>
          <w:bCs/>
          <w:sz w:val="24"/>
          <w:szCs w:val="24"/>
        </w:rPr>
        <w:t>знакомительная практика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="005A2FB4" w:rsidRPr="005A2FB4">
        <w:rPr>
          <w:rFonts w:ascii="Times New Roman" w:hAnsi="Times New Roman" w:cs="Times New Roman"/>
          <w:sz w:val="24"/>
          <w:szCs w:val="24"/>
        </w:rPr>
        <w:t xml:space="preserve">51.04.03  </w:t>
      </w:r>
      <w:r w:rsidR="005A2FB4" w:rsidRPr="005A2FB4">
        <w:rPr>
          <w:rFonts w:ascii="Times New Roman" w:hAnsi="Times New Roman" w:cs="Times New Roman"/>
          <w:color w:val="000000"/>
          <w:sz w:val="24"/>
          <w:szCs w:val="24"/>
        </w:rPr>
        <w:t>Социально-культурная деятельность</w:t>
      </w:r>
      <w:r w:rsidR="005A2FB4" w:rsidRPr="005A2F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Цель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практики: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- создание условий формирования и получения первичных профессиональных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работы в сфере деятельности, соответствующей направлению подготовки 51.04.03  Социально-культурная деятельность.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 являются: 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 - ознакомление магистрантов с организацией и осуществлением стратегического менеджмента в сфере социально-культурной деятельности;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структуры руководства деятельностью учреждений культуры;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опыта организации и руководства системами инновационного маркетинга культурных услуг учреждений социально-культурной сферы, продвижение социокультурных продуктов (проектов, программ);</w:t>
      </w:r>
    </w:p>
    <w:p w:rsidR="0032435C" w:rsidRPr="0032435C" w:rsidRDefault="0032435C" w:rsidP="00324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изучение структуры формирования системы межкультурных коммуникаций, осуществления информационного менеджмента в социально-культурной сфере с использованием возможностей печатных СМИ, радио, телевидения, информационно-телекоммуникационной сети "Интернет" (далее - сеть "Интернет").</w:t>
      </w:r>
    </w:p>
    <w:p w:rsidR="005B5D25" w:rsidRPr="007E3956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Место проведения учебной практики</w:t>
      </w:r>
      <w:r w:rsidRPr="0032435C">
        <w:rPr>
          <w:rFonts w:ascii="Times New Roman" w:hAnsi="Times New Roman" w:cs="Times New Roman"/>
          <w:bCs/>
          <w:sz w:val="24"/>
          <w:szCs w:val="24"/>
        </w:rPr>
        <w:t>(практики по получению первичных профессиональных умений и навыков)</w:t>
      </w:r>
      <w:r w:rsidRPr="0032435C">
        <w:rPr>
          <w:rFonts w:ascii="Times New Roman" w:hAnsi="Times New Roman" w:cs="Times New Roman"/>
          <w:sz w:val="24"/>
          <w:szCs w:val="24"/>
        </w:rPr>
        <w:t>– проводится в организациях и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социально-культурной сферы: домах и дворцах культуры, учреждениях общего и дополнительного образования, парках культуры и отдыха, ста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дионах, клубах, концертных организа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циях, самодеятельных и профессиональных группах испол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нителей, театральных студиях, теле- и радиокомпаниях, рек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ламных фирм и других учреждениях, занимающихся вопросами соци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ально-культурной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</w:t>
      </w:r>
      <w:r>
        <w:rPr>
          <w:rFonts w:ascii="Times New Roman" w:hAnsi="Times New Roman" w:cs="Times New Roman"/>
          <w:sz w:val="24"/>
          <w:szCs w:val="24"/>
        </w:rPr>
        <w:t>05.04.2017г. №301</w:t>
      </w:r>
      <w:r w:rsidRPr="00B16D6E">
        <w:rPr>
          <w:rFonts w:ascii="Times New Roman" w:hAnsi="Times New Roman" w:cs="Times New Roman"/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методологию и методику системного анализа, критического анализа проблемных ситуаций, стратегического управления.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системный анализ, критический анализ проблемных ситуаций,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вырабатывать стратегию действий.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УК-1.3.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технологию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социально-культурного сервиса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, соответствующего требованиям потребителя;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технологию организации работы персонала предприятия или организации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профессиональной деятельности предпри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>ятий и организаций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5106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методами анализа и оценки деятельности предприятия или организации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40BE5" w:rsidRPr="00462E3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Знает теорию социальных коммуникаций, особенностей их осуществления на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иностранном(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Умеет осуществлять социальные и профессиональные коммуникации, в том числе на иностранном(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УК-4.3.</w:t>
            </w:r>
          </w:p>
          <w:p w:rsidR="00440BE5" w:rsidRPr="00950BD0" w:rsidRDefault="00440BE5" w:rsidP="00440B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навыком свободной коммуникации, в том числе на иностранно</w:t>
            </w:r>
            <w:proofErr w:type="gram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) языке(ах), в профессиональной сфере.</w:t>
            </w:r>
          </w:p>
        </w:tc>
        <w:tc>
          <w:tcPr>
            <w:tcW w:w="4111" w:type="dxa"/>
          </w:tcPr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теоретические основы коммуникационной политики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социально-культурной сферы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  выстраивать эффективные внутренние и внешние коммуникации в процессе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 сервисной деятельности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0BD0" w:rsidRPr="00950BD0" w:rsidRDefault="00950BD0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Владеет:</w:t>
            </w:r>
          </w:p>
          <w:p w:rsidR="00440BE5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навыками использования коммуникаций в устной и письменных формах для решения задач профессиональной деятельности.</w:t>
            </w:r>
          </w:p>
        </w:tc>
      </w:tr>
      <w:tr w:rsidR="00025F9D" w:rsidRPr="00462E36" w:rsidTr="00950BD0">
        <w:trPr>
          <w:trHeight w:val="324"/>
        </w:trPr>
        <w:tc>
          <w:tcPr>
            <w:tcW w:w="2376" w:type="dxa"/>
          </w:tcPr>
          <w:p w:rsidR="00025F9D" w:rsidRPr="008F6EA7" w:rsidRDefault="00025F9D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8F6EA7" w:rsidRPr="008F6EA7" w:rsidRDefault="008F6EA7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402" w:type="dxa"/>
          </w:tcPr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УК-5.1.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Знает теорию и технологии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УК-5.2.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Умеет применять технологии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8F6EA7" w:rsidRPr="008F6EA7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УК-5.3.</w:t>
            </w:r>
          </w:p>
          <w:p w:rsidR="00025F9D" w:rsidRPr="00950BD0" w:rsidRDefault="008F6EA7" w:rsidP="008F6EA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Владеет технологией межкультурного взаимодействия.</w:t>
            </w:r>
          </w:p>
        </w:tc>
        <w:tc>
          <w:tcPr>
            <w:tcW w:w="4111" w:type="dxa"/>
          </w:tcPr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Знает: 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- теорию и технологии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Умеет: 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технологии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Владеет: </w:t>
            </w:r>
          </w:p>
          <w:p w:rsidR="00CF0D81" w:rsidRPr="00CF0D81" w:rsidRDefault="00CF0D81" w:rsidP="00CF0D8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0D81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технологией межкультурного взаимодействия.</w:t>
            </w:r>
          </w:p>
          <w:p w:rsidR="00025F9D" w:rsidRPr="00950BD0" w:rsidRDefault="00025F9D" w:rsidP="00950B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40BE5" w:rsidRPr="007E3956" w:rsidTr="00950BD0">
        <w:trPr>
          <w:trHeight w:val="841"/>
        </w:trPr>
        <w:tc>
          <w:tcPr>
            <w:tcW w:w="2376" w:type="dxa"/>
          </w:tcPr>
          <w:p w:rsidR="00440BE5" w:rsidRPr="00950BD0" w:rsidRDefault="00440BE5" w:rsidP="00440B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УК-6.1.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Знает теорию 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самоменеджмента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здоровьесберегающих</w:t>
            </w:r>
            <w:proofErr w:type="spellEnd"/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УК-6.2.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Умеет организовывать собственную жизнедеятельность на основе 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приоритетов собственной деятельности и способов ее совершенствования на основе самооценки. 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УК-6.3.</w:t>
            </w:r>
          </w:p>
          <w:p w:rsidR="00950BD0" w:rsidRPr="00950BD0" w:rsidRDefault="00440BE5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Владеет  технологиями самоорганизации и</w:t>
            </w:r>
            <w:r w:rsidR="00950BD0"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приоритетов собственной деятельности и способов ее совершенствования на основе самооценки.</w:t>
            </w:r>
          </w:p>
          <w:p w:rsidR="00440BE5" w:rsidRPr="00950BD0" w:rsidRDefault="00440BE5" w:rsidP="00440B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Знает: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основные принципы и методы саморазвития и самоорганизации;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цели и задачи самообразования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Умеет: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оперативно реагировать на проблемы окружающих, как туристов, так и членов команды, с целью оказания необходимой поддержки или помощи;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 - рационально и эффективно использовать технологии тайм-менеджмента при решении поставленных задач;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– определять необходимые направления для расширения кругозора, совершенствования знаний в различных областях знаний.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Владеет: </w:t>
            </w:r>
          </w:p>
          <w:p w:rsidR="00950BD0" w:rsidRPr="00950BD0" w:rsidRDefault="00950BD0" w:rsidP="00950B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навыками организации личного и рабочего времени с целью выполнения поставленных задач; </w:t>
            </w:r>
          </w:p>
          <w:p w:rsidR="00440BE5" w:rsidRPr="00950BD0" w:rsidRDefault="00950BD0" w:rsidP="005106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 xml:space="preserve">– опытом освоения значительных массивов профессиональной информации и новых направлений </w:t>
            </w:r>
            <w:r w:rsidR="005106CE">
              <w:rPr>
                <w:rFonts w:ascii="Times New Roman" w:hAnsi="Times New Roman" w:cs="Times New Roman"/>
                <w:sz w:val="24"/>
                <w:szCs w:val="24"/>
              </w:rPr>
              <w:t xml:space="preserve">социокультурной </w:t>
            </w:r>
            <w:r w:rsidRPr="00950BD0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</w:tr>
      <w:tr w:rsidR="00236C53" w:rsidRPr="007E3956" w:rsidTr="00950BD0">
        <w:trPr>
          <w:trHeight w:val="841"/>
        </w:trPr>
        <w:tc>
          <w:tcPr>
            <w:tcW w:w="2376" w:type="dxa"/>
          </w:tcPr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ОПК-2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участвовать в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реализации основных и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дополнительных образовательных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</w:p>
        </w:tc>
        <w:tc>
          <w:tcPr>
            <w:tcW w:w="3402" w:type="dxa"/>
          </w:tcPr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ОПК-2.1.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теорию и методологию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едагогики.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ОПК-2.2.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236C53" w:rsidRPr="001D2B28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ОПК-2.3.</w:t>
            </w:r>
          </w:p>
          <w:p w:rsidR="00236C53" w:rsidRPr="00950BD0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профессионального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4111" w:type="dxa"/>
          </w:tcPr>
          <w:p w:rsidR="00236C53" w:rsidRPr="00F45777" w:rsidRDefault="00236C53" w:rsidP="00236C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</w:p>
          <w:p w:rsidR="00236C53" w:rsidRPr="00F45777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педагогические основы теории и методологии педагогики.</w:t>
            </w:r>
          </w:p>
          <w:p w:rsidR="00236C53" w:rsidRPr="00F45777" w:rsidRDefault="00236C53" w:rsidP="00236C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36C53" w:rsidRPr="00F45777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применять педагогические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образования.</w:t>
            </w:r>
          </w:p>
          <w:p w:rsidR="00236C53" w:rsidRPr="00F45777" w:rsidRDefault="00236C53" w:rsidP="00236C5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F457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236C53" w:rsidRPr="00F45777" w:rsidRDefault="00236C53" w:rsidP="00236C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технологиями 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777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36C53" w:rsidRPr="007E3956" w:rsidTr="00950BD0">
        <w:trPr>
          <w:trHeight w:val="841"/>
        </w:trPr>
        <w:tc>
          <w:tcPr>
            <w:tcW w:w="2376" w:type="dxa"/>
          </w:tcPr>
          <w:p w:rsidR="00236C53" w:rsidRPr="00236C53" w:rsidRDefault="00236C53" w:rsidP="00236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ПК-3 </w:t>
            </w:r>
          </w:p>
          <w:p w:rsidR="00236C53" w:rsidRPr="00950BD0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</w:p>
        </w:tc>
        <w:tc>
          <w:tcPr>
            <w:tcW w:w="3402" w:type="dxa"/>
          </w:tcPr>
          <w:p w:rsidR="00236C53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ПК-3.1. 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деятельности, нормативно-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и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организации технологических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процессов социально-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 в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учреждениях социально-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культурной сферы;</w:t>
            </w:r>
          </w:p>
          <w:p w:rsidR="00236C53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ПК-3.2. 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организационные структуры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сферы,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регламентирующие документы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для эффективного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менеджмента учреждений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236C53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ПК-3.3. 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культурными процессами применимые к конкретным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ситуациям и технологическим</w:t>
            </w:r>
          </w:p>
          <w:p w:rsidR="00236C53" w:rsidRPr="008F6EA7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EA7">
              <w:rPr>
                <w:rFonts w:ascii="Times New Roman" w:hAnsi="Times New Roman" w:cs="Times New Roman"/>
                <w:sz w:val="24"/>
                <w:szCs w:val="24"/>
              </w:rPr>
              <w:t>процессам в учреждениях</w:t>
            </w:r>
          </w:p>
          <w:p w:rsidR="00236C53" w:rsidRPr="00950BD0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сферы.</w:t>
            </w:r>
          </w:p>
        </w:tc>
        <w:tc>
          <w:tcPr>
            <w:tcW w:w="4111" w:type="dxa"/>
          </w:tcPr>
          <w:p w:rsidR="00236C53" w:rsidRPr="00031CBB" w:rsidRDefault="00236C53" w:rsidP="00236C5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1CB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Знает: 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еоретические основы менеджмента социально-культурной деятельности, нормативно-правового обеспечения и организации технологических процессов социально-культурной деятельности в учреждениях социально-культурной сферы с учётом с</w:t>
            </w:r>
            <w:r w:rsidRPr="00031CB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одержания и целей организационной деятельности</w:t>
            </w:r>
            <w:r w:rsidRPr="00031C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1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Умеет: 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оздавать организационные структуры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 социально- культурной сферы, разрабатывать и применять регламентирующие документы для эффективного менеджмента учреждений социально-культурной сферы с учётом методов реализации стратегий и в рамках стратегического контроля</w:t>
            </w:r>
            <w:r w:rsidRPr="00031CB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236C53" w:rsidRPr="00031CBB" w:rsidRDefault="00236C53" w:rsidP="00236C53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31CB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Владеет: </w:t>
            </w:r>
          </w:p>
          <w:p w:rsidR="00236C53" w:rsidRPr="00950BD0" w:rsidRDefault="00236C53" w:rsidP="00236C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етодами управления социально-культурными процессами применимые к конк</w:t>
            </w:r>
            <w:r w:rsidR="0093008F">
              <w:rPr>
                <w:rFonts w:ascii="Times New Roman" w:hAnsi="Times New Roman" w:cs="Times New Roman"/>
                <w:sz w:val="24"/>
                <w:szCs w:val="24"/>
              </w:rPr>
              <w:t>ретным ситуациям и технологичес</w:t>
            </w:r>
            <w:r w:rsidRPr="00031CBB">
              <w:rPr>
                <w:rFonts w:ascii="Times New Roman" w:hAnsi="Times New Roman" w:cs="Times New Roman"/>
                <w:sz w:val="24"/>
                <w:szCs w:val="24"/>
              </w:rPr>
              <w:t>ким процессам в учреждениях социально-культурной сферы  с учётом базовых моделей стратегического планирования и процедуры анализа и выбора стратегических позиций.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67B1F">
        <w:rPr>
          <w:rFonts w:ascii="Times New Roman" w:eastAsiaTheme="minorHAnsi" w:hAnsi="Times New Roman" w:cs="Times New Roman"/>
          <w:sz w:val="24"/>
          <w:szCs w:val="24"/>
        </w:rPr>
        <w:t>43.04.02 Т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уризм, разработанным на основе ФГОС ВО, учебная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950BD0">
        <w:rPr>
          <w:rFonts w:ascii="Times New Roman" w:hAnsi="Times New Roman" w:cs="Times New Roman"/>
          <w:bCs/>
          <w:sz w:val="24"/>
          <w:szCs w:val="24"/>
        </w:rPr>
        <w:t xml:space="preserve">ознакомительная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обучающимися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в сфере социально-культурной деятельности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», «Психология мотивации», 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Межкультурные коммуникации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5B5D25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Учебная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 xml:space="preserve">подготовки: </w:t>
      </w:r>
      <w:r w:rsidR="004A4A12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="004A4A12">
        <w:rPr>
          <w:rFonts w:ascii="Times New Roman" w:hAnsi="Times New Roman" w:cs="Times New Roman"/>
          <w:sz w:val="24"/>
          <w:szCs w:val="24"/>
        </w:rPr>
        <w:t xml:space="preserve">-культурная деятельность </w:t>
      </w:r>
      <w:r w:rsidR="004A4A12" w:rsidRPr="007E3956">
        <w:rPr>
          <w:rFonts w:ascii="Times New Roman" w:eastAsiaTheme="minorHAnsi" w:hAnsi="Times New Roman" w:cs="Times New Roman"/>
          <w:sz w:val="24"/>
          <w:szCs w:val="24"/>
        </w:rPr>
        <w:t>(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BE3D6B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3/</w:t>
            </w:r>
            <w:r w:rsidR="00BE3D6B" w:rsidRPr="00BE3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D25036" w:rsidRPr="00D25036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2**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D25036" w:rsidRDefault="00D25036" w:rsidP="00D2503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** - включен в трудоемкость практических занятий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D25036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Ознакомительная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7E3956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7E3956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7E3956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  <w:r w:rsidR="007A1E39">
              <w:rPr>
                <w:rStyle w:val="45"/>
                <w:rFonts w:eastAsiaTheme="minorHAnsi"/>
                <w:b w:val="0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93008F">
        <w:trPr>
          <w:trHeight w:val="1266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знакомство с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сетью социально-культурных учреждений региона и типы их взаимосвязи с базой практики;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-определяет основные направления их деятельности, вида создаваемого продукта, формы собственности; 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-изучает нормативно-правовые, кадровые, материально-технические, информационно-методические ресурсы базы практики;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-изучает перспективные и текущие планы работы уч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softHyphen/>
              <w:t>реждения, основные направления деятельности, а также участие в крупных социокультурных проектах базового учреждения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Содержание практических заданий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ординирует свою деятельность с руководителями прак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тики, составляет </w:t>
            </w:r>
            <w:r w:rsidRPr="004405D9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индивидуальный план;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дает характеристику организациям социально-культурной сферы, расположенным на территории муниципального образования в соответствии с такими критериями, как: 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форма собственности;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вид продукта (результат труда);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3.основные направления деятельности (функциональный признак)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-изучает содержание и структуру культурно-досуговой работы с населением, 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-изучает характер исполнительно-распорядительной деятельности организации</w:t>
            </w:r>
          </w:p>
          <w:p w:rsidR="004405D9" w:rsidRPr="004405D9" w:rsidRDefault="004405D9" w:rsidP="004405D9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- изучает регламент   социально-культурной деятельности и оказания услуг физическим лицам,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формы социально-культурной деятельности, осуществляемые в базовом учреждении (организации);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изучает прессу, освещающую деятельность базо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вого учреждения;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-изучает запросы ре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альной и потенциальной аудитории на услуги, оказывающие в учреждении (организации), спрос на его культурную продукцию и пр.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-дает характеристику деятельности регионального управления и муниципального отдела культуры в следующих аспектах: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структура;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функции;</w:t>
            </w:r>
          </w:p>
          <w:p w:rsidR="004405D9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3.нормативно-правовая база, регламентирующая деятельность;</w:t>
            </w:r>
          </w:p>
          <w:p w:rsidR="005B5D25" w:rsidRPr="004405D9" w:rsidRDefault="004405D9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4.мероприятия, инициированные и осуществленные в текущем году.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rPr>
          <w:trHeight w:val="3742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4405D9" w:rsidRDefault="005B5D25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4405D9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B5D25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изучает организацию социально-культурной сферы муниципального образования с направлениями, видами и формами культурно-досуговой работы 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замысла до его реализации.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</w:t>
            </w:r>
            <w:proofErr w:type="spellEnd"/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-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точный</w:t>
            </w:r>
            <w:proofErr w:type="gramEnd"/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D25963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24473">
        <w:rPr>
          <w:rFonts w:ascii="Times New Roman" w:hAnsi="Times New Roman"/>
          <w:sz w:val="24"/>
          <w:szCs w:val="24"/>
        </w:rPr>
        <w:t>аттестационный лист (см. макет Приложение).</w:t>
      </w: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7854A0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7854A0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7854A0" w:rsidRPr="007300A6">
        <w:rPr>
          <w:sz w:val="24"/>
          <w:szCs w:val="24"/>
        </w:rPr>
        <w:t>практики</w:t>
      </w:r>
      <w:r w:rsidR="007854A0">
        <w:rPr>
          <w:sz w:val="24"/>
          <w:szCs w:val="24"/>
        </w:rPr>
        <w:t xml:space="preserve">, </w:t>
      </w:r>
      <w:r w:rsidR="00AE7ACB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учебной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proofErr w:type="spellStart"/>
      <w:r w:rsidRPr="007E3956">
        <w:rPr>
          <w:color w:val="000000"/>
          <w:sz w:val="24"/>
          <w:szCs w:val="24"/>
          <w:lang w:val="en-US"/>
        </w:rPr>
        <w:t>TimesNewRoman</w:t>
      </w:r>
      <w:proofErr w:type="spellEnd"/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5B5D25" w:rsidRPr="00767879" w:rsidRDefault="005B5D25" w:rsidP="00EA44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7854A0" w:rsidRPr="007854A0" w:rsidRDefault="00767879" w:rsidP="007854A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54A0">
        <w:rPr>
          <w:rFonts w:ascii="Times New Roman" w:hAnsi="Times New Roman" w:cs="Times New Roman"/>
          <w:sz w:val="24"/>
          <w:szCs w:val="24"/>
        </w:rPr>
        <w:t>1.</w:t>
      </w:r>
      <w:r w:rsidR="005B5D25" w:rsidRPr="007854A0">
        <w:rPr>
          <w:rFonts w:ascii="Times New Roman" w:hAnsi="Times New Roman" w:cs="Times New Roman"/>
          <w:sz w:val="24"/>
          <w:szCs w:val="24"/>
        </w:rPr>
        <w:t xml:space="preserve">  </w:t>
      </w:r>
      <w:r w:rsidR="007854A0" w:rsidRPr="007854A0">
        <w:rPr>
          <w:rFonts w:ascii="Times New Roman" w:hAnsi="Times New Roman" w:cs="Times New Roman"/>
          <w:sz w:val="24"/>
          <w:szCs w:val="24"/>
        </w:rPr>
        <w:t xml:space="preserve">Общую </w:t>
      </w:r>
      <w:r w:rsidR="007854A0" w:rsidRPr="007854A0">
        <w:rPr>
          <w:rFonts w:ascii="Times New Roman" w:hAnsi="Times New Roman" w:cs="Times New Roman"/>
          <w:i/>
          <w:sz w:val="24"/>
          <w:szCs w:val="24"/>
        </w:rPr>
        <w:t xml:space="preserve">характеристику </w:t>
      </w:r>
      <w:r w:rsidR="007854A0" w:rsidRPr="007854A0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сети социально-культурных</w:t>
      </w:r>
      <w:r w:rsidR="007854A0" w:rsidRPr="007854A0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 учреждений региона и типы их взаимосвязи с базой практики</w:t>
      </w:r>
      <w:r w:rsidR="007854A0" w:rsidRPr="007854A0">
        <w:rPr>
          <w:rFonts w:ascii="Times New Roman" w:hAnsi="Times New Roman" w:cs="Times New Roman"/>
          <w:sz w:val="24"/>
          <w:szCs w:val="24"/>
        </w:rPr>
        <w:t xml:space="preserve">, основные направления их деятельности, их </w:t>
      </w:r>
      <w:r w:rsidR="007854A0" w:rsidRPr="007854A0">
        <w:rPr>
          <w:rFonts w:ascii="Times New Roman" w:hAnsi="Times New Roman" w:cs="Times New Roman"/>
          <w:iCs/>
          <w:sz w:val="24"/>
          <w:szCs w:val="24"/>
          <w:lang w:eastAsia="ar-SA"/>
        </w:rPr>
        <w:t xml:space="preserve">нормативно-правовые, кадровые, материально-технические, информационно-методические ресурсы. </w:t>
      </w:r>
    </w:p>
    <w:p w:rsidR="007854A0" w:rsidRPr="007854A0" w:rsidRDefault="007854A0" w:rsidP="007854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A0">
        <w:rPr>
          <w:rFonts w:ascii="Times New Roman" w:hAnsi="Times New Roman" w:cs="Times New Roman"/>
          <w:sz w:val="24"/>
          <w:szCs w:val="24"/>
        </w:rPr>
        <w:t xml:space="preserve">2. </w:t>
      </w:r>
      <w:r w:rsidRPr="007854A0">
        <w:rPr>
          <w:rFonts w:ascii="Times New Roman" w:hAnsi="Times New Roman" w:cs="Times New Roman"/>
          <w:i/>
          <w:sz w:val="24"/>
          <w:szCs w:val="24"/>
        </w:rPr>
        <w:t>Структуру организации</w:t>
      </w:r>
      <w:r w:rsidR="00AE7ACB">
        <w:rPr>
          <w:rFonts w:ascii="Times New Roman" w:hAnsi="Times New Roman" w:cs="Times New Roman"/>
          <w:sz w:val="24"/>
          <w:szCs w:val="24"/>
        </w:rPr>
        <w:t>, про</w:t>
      </w:r>
      <w:r w:rsidRPr="007854A0">
        <w:rPr>
          <w:rFonts w:ascii="Times New Roman" w:hAnsi="Times New Roman" w:cs="Times New Roman"/>
          <w:sz w:val="24"/>
          <w:szCs w:val="24"/>
        </w:rPr>
        <w:t>анализ</w:t>
      </w:r>
      <w:r w:rsidR="00AE7ACB">
        <w:rPr>
          <w:rFonts w:ascii="Times New Roman" w:hAnsi="Times New Roman" w:cs="Times New Roman"/>
          <w:sz w:val="24"/>
          <w:szCs w:val="24"/>
        </w:rPr>
        <w:t>ировать функции</w:t>
      </w:r>
      <w:r w:rsidRPr="007854A0">
        <w:rPr>
          <w:rFonts w:ascii="Times New Roman" w:hAnsi="Times New Roman" w:cs="Times New Roman"/>
          <w:sz w:val="24"/>
          <w:szCs w:val="24"/>
        </w:rPr>
        <w:t xml:space="preserve"> управления, форму собственности; вид продукта (результат труда); основные направления деятель</w:t>
      </w:r>
      <w:r w:rsidR="00AE7ACB">
        <w:rPr>
          <w:rFonts w:ascii="Times New Roman" w:hAnsi="Times New Roman" w:cs="Times New Roman"/>
          <w:sz w:val="24"/>
          <w:szCs w:val="24"/>
        </w:rPr>
        <w:t>ности, мероприятия (</w:t>
      </w:r>
      <w:r w:rsidRPr="007854A0">
        <w:rPr>
          <w:rFonts w:ascii="Times New Roman" w:hAnsi="Times New Roman" w:cs="Times New Roman"/>
          <w:sz w:val="24"/>
          <w:szCs w:val="24"/>
        </w:rPr>
        <w:t>за последние 2 года).</w:t>
      </w:r>
    </w:p>
    <w:p w:rsidR="007854A0" w:rsidRPr="007854A0" w:rsidRDefault="007854A0" w:rsidP="007854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54A0">
        <w:rPr>
          <w:rFonts w:ascii="Times New Roman" w:hAnsi="Times New Roman" w:cs="Times New Roman"/>
          <w:sz w:val="24"/>
          <w:szCs w:val="24"/>
        </w:rPr>
        <w:t xml:space="preserve">3. </w:t>
      </w:r>
      <w:r w:rsidRPr="007854A0">
        <w:rPr>
          <w:rFonts w:ascii="Times New Roman" w:hAnsi="Times New Roman" w:cs="Times New Roman"/>
          <w:i/>
          <w:sz w:val="24"/>
          <w:szCs w:val="24"/>
        </w:rPr>
        <w:t>Нормативно-распорядительную базу</w:t>
      </w:r>
      <w:r w:rsidRPr="007854A0">
        <w:rPr>
          <w:rFonts w:ascii="Times New Roman" w:hAnsi="Times New Roman" w:cs="Times New Roman"/>
          <w:sz w:val="24"/>
          <w:szCs w:val="24"/>
        </w:rPr>
        <w:t xml:space="preserve">, регламентирующую деятельность организации: содержание и структуру культурно-досуговой работы с населением, исполнительно-распорядительной деятельности организации; регламент   социально-культурной деятельности и оказания услуг физическим лицам, технологии, приемы, 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спрос на его культурную продукцию и пр.</w:t>
      </w:r>
    </w:p>
    <w:p w:rsidR="007854A0" w:rsidRPr="007854A0" w:rsidRDefault="007854A0" w:rsidP="007854A0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854A0">
        <w:rPr>
          <w:rFonts w:ascii="Times New Roman" w:hAnsi="Times New Roman" w:cs="Times New Roman"/>
          <w:sz w:val="24"/>
          <w:szCs w:val="24"/>
        </w:rPr>
        <w:t>4. Д</w:t>
      </w:r>
      <w:r w:rsidRPr="007854A0">
        <w:rPr>
          <w:rFonts w:ascii="Times New Roman" w:hAnsi="Times New Roman" w:cs="Times New Roman"/>
          <w:i/>
          <w:sz w:val="24"/>
          <w:szCs w:val="24"/>
        </w:rPr>
        <w:t>окументационное обеспечение</w:t>
      </w:r>
      <w:r w:rsidRPr="007854A0">
        <w:rPr>
          <w:rFonts w:ascii="Times New Roman" w:hAnsi="Times New Roman" w:cs="Times New Roman"/>
          <w:sz w:val="24"/>
          <w:szCs w:val="24"/>
        </w:rPr>
        <w:t xml:space="preserve"> организационно-управленческой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54A0">
        <w:rPr>
          <w:rFonts w:ascii="Times New Roman" w:hAnsi="Times New Roman" w:cs="Times New Roman"/>
          <w:sz w:val="24"/>
          <w:szCs w:val="24"/>
        </w:rPr>
        <w:t xml:space="preserve">с направлениями, видами и формами культурно-досуговой работы 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 xml:space="preserve">от замысла до его реализации; </w:t>
      </w:r>
    </w:p>
    <w:p w:rsidR="005B5D25" w:rsidRPr="007854A0" w:rsidRDefault="007854A0" w:rsidP="007854A0">
      <w:pPr>
        <w:tabs>
          <w:tab w:val="left" w:pos="54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5.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7854A0">
        <w:rPr>
          <w:rFonts w:ascii="Times New Roman" w:hAnsi="Times New Roman" w:cs="Times New Roman"/>
          <w:i/>
          <w:sz w:val="24"/>
          <w:szCs w:val="24"/>
          <w:lang w:eastAsia="ar-SA"/>
        </w:rPr>
        <w:t>Анализ нескольких мероприятий</w:t>
      </w:r>
      <w:r w:rsidRPr="007854A0">
        <w:rPr>
          <w:rFonts w:ascii="Times New Roman" w:hAnsi="Times New Roman" w:cs="Times New Roman"/>
          <w:sz w:val="24"/>
          <w:szCs w:val="24"/>
          <w:lang w:eastAsia="ar-SA"/>
        </w:rPr>
        <w:t>, проведенных в данном учреждении (2-3 мероприятий).</w:t>
      </w:r>
    </w:p>
    <w:p w:rsidR="005B5D25" w:rsidRPr="007E3956" w:rsidRDefault="005B5D25" w:rsidP="00EA44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>Фонд оценочных средств для проведения</w:t>
      </w:r>
      <w:r w:rsidR="00D25963" w:rsidRPr="00D25963">
        <w:rPr>
          <w:b/>
          <w:bCs/>
          <w:sz w:val="24"/>
          <w:szCs w:val="24"/>
          <w:lang w:eastAsia="ru-RU"/>
        </w:rPr>
        <w:t xml:space="preserve"> </w:t>
      </w:r>
      <w:r w:rsidR="00D25963" w:rsidRPr="00D25963">
        <w:rPr>
          <w:b/>
          <w:bCs/>
          <w:sz w:val="24"/>
          <w:szCs w:val="24"/>
        </w:rPr>
        <w:t xml:space="preserve">текущего контроля и  </w:t>
      </w:r>
      <w:r w:rsidR="005B5D25" w:rsidRPr="00AF5763">
        <w:rPr>
          <w:b/>
          <w:bCs/>
          <w:sz w:val="24"/>
          <w:szCs w:val="24"/>
        </w:rPr>
        <w:t xml:space="preserve">промежуточной </w:t>
      </w:r>
      <w:proofErr w:type="gramStart"/>
      <w:r w:rsidR="005B5D25" w:rsidRPr="00AF5763">
        <w:rPr>
          <w:b/>
          <w:bCs/>
          <w:sz w:val="24"/>
          <w:szCs w:val="24"/>
        </w:rPr>
        <w:t>аттестации</w:t>
      </w:r>
      <w:proofErr w:type="gramEnd"/>
      <w:r w:rsidR="005B5D25" w:rsidRPr="00AF5763">
        <w:rPr>
          <w:b/>
          <w:bCs/>
          <w:sz w:val="24"/>
          <w:szCs w:val="24"/>
        </w:rPr>
        <w:t xml:space="preserve">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F97B78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51.04.03</w:t>
      </w:r>
      <w:r w:rsidR="00AE7A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Социально-культурная деятельность.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F97B78" w:rsidRPr="00613FA7" w:rsidRDefault="00F97B78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93008F" w:rsidRPr="00613FA7" w:rsidRDefault="0093008F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613FA7" w:rsidRPr="00613FA7" w:rsidRDefault="00613FA7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>(см. приложение  к  образовательной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 xml:space="preserve">Код и </w:t>
            </w:r>
            <w:r w:rsidR="00FF3980" w:rsidRPr="00981930">
              <w:rPr>
                <w:rFonts w:ascii="Times New Roman" w:hAnsi="Times New Roman" w:cs="Times New Roman"/>
                <w:b/>
              </w:rPr>
              <w:t>содержание контролируемой</w:t>
            </w:r>
            <w:r w:rsidRPr="00981930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УК-1 </w:t>
            </w:r>
          </w:p>
          <w:p w:rsidR="00981930" w:rsidRPr="00981930" w:rsidRDefault="00981930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843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8193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УК-4 </w:t>
            </w:r>
          </w:p>
          <w:p w:rsidR="00981930" w:rsidRPr="00981930" w:rsidRDefault="00981930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7B78" w:rsidRPr="007E3956" w:rsidTr="00981930">
        <w:trPr>
          <w:trHeight w:val="324"/>
        </w:trPr>
        <w:tc>
          <w:tcPr>
            <w:tcW w:w="5807" w:type="dxa"/>
          </w:tcPr>
          <w:p w:rsidR="00F97B78" w:rsidRDefault="00F97B78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УК-5</w:t>
            </w:r>
          </w:p>
          <w:p w:rsidR="00F97B78" w:rsidRPr="00F97B78" w:rsidRDefault="00F97B78" w:rsidP="006E62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B78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843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F97B78" w:rsidRPr="007E3956" w:rsidRDefault="00F97B78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008F" w:rsidRPr="007E3956" w:rsidTr="00981930">
        <w:trPr>
          <w:trHeight w:val="324"/>
        </w:trPr>
        <w:tc>
          <w:tcPr>
            <w:tcW w:w="5807" w:type="dxa"/>
          </w:tcPr>
          <w:p w:rsidR="0093008F" w:rsidRPr="00981930" w:rsidRDefault="0093008F" w:rsidP="0093008F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УК-6 </w:t>
            </w:r>
          </w:p>
          <w:p w:rsidR="0093008F" w:rsidRDefault="0093008F" w:rsidP="0093008F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843" w:type="dxa"/>
            <w:vMerge/>
          </w:tcPr>
          <w:p w:rsidR="0093008F" w:rsidRPr="007E3956" w:rsidRDefault="009300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3008F" w:rsidRPr="007E3956" w:rsidRDefault="009300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3008F" w:rsidRDefault="0093008F" w:rsidP="009819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008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ОПК-2 Способен участвовать в реализации основных и дополнит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ельных образовательных программ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981930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30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981930" w:rsidRDefault="00F97B78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B78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F97B78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  <w:r w:rsidR="00F012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447277" w:rsidRPr="00613FA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44727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017320" w:rsidRPr="00613FA7" w:rsidRDefault="00017320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447277" w:rsidRDefault="00447277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FF3980" w:rsidRPr="00613FA7" w:rsidRDefault="00FF3980" w:rsidP="004472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647569" w:rsidRPr="007E3956" w:rsidRDefault="00447277" w:rsidP="0044727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</w:t>
            </w:r>
            <w:r w:rsidR="00017320">
              <w:rPr>
                <w:sz w:val="24"/>
                <w:szCs w:val="24"/>
              </w:rPr>
              <w:t xml:space="preserve">ии см. в п. 2 Программы ознакомительной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5D25" w:rsidRPr="007E3956" w:rsidTr="00447277">
        <w:tc>
          <w:tcPr>
            <w:tcW w:w="1696" w:type="dxa"/>
          </w:tcPr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5B5D25" w:rsidRPr="007E3956" w:rsidRDefault="00FF3980" w:rsidP="00FF398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017320">
              <w:rPr>
                <w:sz w:val="24"/>
                <w:szCs w:val="24"/>
              </w:rPr>
              <w:t xml:space="preserve">ознакомительной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5B5D25" w:rsidRPr="007E3956" w:rsidTr="00447277">
        <w:tc>
          <w:tcPr>
            <w:tcW w:w="1696" w:type="dxa"/>
          </w:tcPr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УК-4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FF3980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3FA7">
              <w:rPr>
                <w:rFonts w:ascii="Times New Roman" w:hAnsi="Times New Roman" w:cs="Times New Roman"/>
                <w:sz w:val="24"/>
                <w:szCs w:val="24"/>
              </w:rPr>
              <w:t>УК-6</w:t>
            </w:r>
          </w:p>
          <w:p w:rsidR="00FF3980" w:rsidRPr="00613FA7" w:rsidRDefault="00FF3980" w:rsidP="00FF39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</w:t>
            </w:r>
          </w:p>
          <w:p w:rsidR="005B5D25" w:rsidRPr="007E3956" w:rsidRDefault="00FF3980" w:rsidP="00FF398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613FA7">
              <w:rPr>
                <w:sz w:val="24"/>
                <w:szCs w:val="24"/>
              </w:rPr>
              <w:t>ПК-3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="00017320">
              <w:rPr>
                <w:sz w:val="24"/>
                <w:szCs w:val="24"/>
              </w:rPr>
              <w:t xml:space="preserve">ознакомительной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</w:t>
            </w:r>
            <w:proofErr w:type="gramEnd"/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решает учебно-профессиональную задачу или задание, однако в целом не может аргументировано изложить свое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решение, не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точно  ссылается на конкретные  знания, частично владеет системой понятий.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ошибки, последовательно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</w:t>
            </w:r>
            <w:r w:rsidR="00017320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соответствующие понятия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</w:t>
            </w:r>
            <w:proofErr w:type="spellStart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незачтено</w:t>
            </w:r>
            <w:proofErr w:type="spellEnd"/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Дать общую характеристику </w:t>
      </w:r>
      <w:r w:rsidRPr="00714396">
        <w:rPr>
          <w:iCs/>
          <w:sz w:val="24"/>
          <w:szCs w:val="24"/>
          <w:lang w:eastAsia="ar-SA"/>
        </w:rPr>
        <w:t xml:space="preserve">сети социально-культурных </w:t>
      </w:r>
      <w:r w:rsidRPr="00EC2BC3">
        <w:rPr>
          <w:iCs/>
          <w:sz w:val="24"/>
          <w:szCs w:val="24"/>
          <w:lang w:eastAsia="ar-SA"/>
        </w:rPr>
        <w:t>учреждений региона и типы их взаимосвязи с базой практики</w:t>
      </w:r>
      <w:r w:rsidRPr="00EC2BC3">
        <w:rPr>
          <w:sz w:val="24"/>
          <w:szCs w:val="24"/>
        </w:rPr>
        <w:t xml:space="preserve">, </w:t>
      </w:r>
      <w:r w:rsidRPr="00EC2BC3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Pr="00EC2BC3">
        <w:rPr>
          <w:iCs/>
          <w:sz w:val="24"/>
          <w:szCs w:val="24"/>
          <w:lang w:eastAsia="ar-SA"/>
        </w:rPr>
        <w:t>нормативно-правовые, кадровые, материально-технические, информационно-методические ресурсы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Изучить деятельность структурного подразделения: определить: назначение, место в организационной структуре, задачи деятельности, анализ функций управления, </w:t>
      </w:r>
      <w:r w:rsidRPr="00EC2BC3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</w:t>
      </w:r>
      <w:r w:rsidRPr="00EC2BC3">
        <w:rPr>
          <w:sz w:val="24"/>
          <w:szCs w:val="24"/>
        </w:rPr>
        <w:t>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>Дать характеристику нормативно-распорядительной базы организации</w:t>
      </w:r>
      <w:r w:rsidRPr="00EC2BC3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EC2BC3">
        <w:rPr>
          <w:sz w:val="24"/>
          <w:szCs w:val="24"/>
        </w:rPr>
        <w:t>исполнительно-распорядительной деятельности организации</w:t>
      </w:r>
      <w:r w:rsidRPr="00EC2BC3">
        <w:rPr>
          <w:sz w:val="24"/>
          <w:szCs w:val="24"/>
          <w:lang w:eastAsia="ru-RU"/>
        </w:rPr>
        <w:t xml:space="preserve">; </w:t>
      </w:r>
      <w:r w:rsidRPr="00EC2BC3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 технологии, приемы, </w:t>
      </w:r>
      <w:r w:rsidRPr="00EC2BC3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</w:t>
      </w:r>
      <w:proofErr w:type="gramStart"/>
      <w:r w:rsidRPr="00EC2BC3">
        <w:rPr>
          <w:sz w:val="24"/>
          <w:szCs w:val="24"/>
          <w:lang w:eastAsia="ar-SA"/>
        </w:rPr>
        <w:t>;с</w:t>
      </w:r>
      <w:proofErr w:type="gramEnd"/>
      <w:r w:rsidRPr="00EC2BC3">
        <w:rPr>
          <w:sz w:val="24"/>
          <w:szCs w:val="24"/>
          <w:lang w:eastAsia="ar-SA"/>
        </w:rPr>
        <w:t>прос на его культурную продукцию и пр.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  <w:lang w:eastAsia="ar-SA"/>
        </w:rPr>
        <w:t>Анализ нескольких мероприятий, проведенных в данном учреждении (2-3 мероприятий).</w:t>
      </w:r>
    </w:p>
    <w:p w:rsidR="00017320" w:rsidRPr="00EC2BC3" w:rsidRDefault="00017320" w:rsidP="00017320">
      <w:pPr>
        <w:pStyle w:val="a3"/>
        <w:numPr>
          <w:ilvl w:val="0"/>
          <w:numId w:val="6"/>
        </w:numPr>
        <w:ind w:left="0" w:firstLine="708"/>
        <w:jc w:val="both"/>
        <w:rPr>
          <w:sz w:val="24"/>
          <w:szCs w:val="24"/>
        </w:rPr>
      </w:pPr>
      <w:r w:rsidRPr="00EC2BC3">
        <w:rPr>
          <w:sz w:val="24"/>
          <w:szCs w:val="24"/>
        </w:rPr>
        <w:t xml:space="preserve">Предоставить документационное обеспечение организационно-управленческой деятельности </w:t>
      </w:r>
      <w:r w:rsidRPr="00EC2BC3">
        <w:rPr>
          <w:sz w:val="24"/>
          <w:szCs w:val="24"/>
          <w:lang w:eastAsia="ru-RU"/>
        </w:rPr>
        <w:t xml:space="preserve">с направлениями, видами и формами культурно-досуговой работы </w:t>
      </w:r>
      <w:r w:rsidRPr="00EC2BC3">
        <w:rPr>
          <w:sz w:val="24"/>
          <w:szCs w:val="24"/>
          <w:lang w:eastAsia="ar-SA"/>
        </w:rPr>
        <w:t xml:space="preserve">от замысла до его реализации; </w:t>
      </w:r>
    </w:p>
    <w:p w:rsidR="00017320" w:rsidRDefault="00017320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1.Понятие и сущность государственного управления в сфере </w:t>
      </w:r>
      <w:r>
        <w:rPr>
          <w:rFonts w:ascii="Times New Roman" w:hAnsi="Times New Roman" w:cs="Times New Roman"/>
          <w:sz w:val="24"/>
          <w:szCs w:val="24"/>
        </w:rPr>
        <w:t>социально-культурной деятельности (</w:t>
      </w:r>
      <w:r w:rsidRPr="00017320">
        <w:rPr>
          <w:rFonts w:ascii="Times New Roman" w:hAnsi="Times New Roman" w:cs="Times New Roman"/>
          <w:sz w:val="24"/>
          <w:szCs w:val="24"/>
        </w:rPr>
        <w:t>СКД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320">
        <w:rPr>
          <w:rFonts w:ascii="Times New Roman" w:hAnsi="Times New Roman" w:cs="Times New Roman"/>
          <w:sz w:val="24"/>
          <w:szCs w:val="24"/>
        </w:rPr>
        <w:t>.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2.Каковы основные задачи государственного управления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3.Чем различаются государственное управление и муниципальное управление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4.Приведите примеры государственных и муниципальных учреждений СКД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5.В чем смысл управления в сфере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6.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Что включается в основные функции менеджера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7.Каковы формы непосредственного участия граждан в сфере социально-культурной деятельности?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320">
        <w:rPr>
          <w:rFonts w:ascii="Times New Roman" w:hAnsi="Times New Roman" w:cs="Times New Roman"/>
          <w:sz w:val="24"/>
          <w:szCs w:val="24"/>
          <w:lang w:eastAsia="ar-SA"/>
        </w:rPr>
        <w:t>8. В чем проявляются особенности организации и проведении фестиваля, конкурса, концерта, вечера отдыха, игровой программы?</w:t>
      </w:r>
    </w:p>
    <w:p w:rsidR="00217F68" w:rsidRPr="00017320" w:rsidRDefault="00217F68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</w:t>
      </w:r>
      <w:r w:rsidR="003B01EE" w:rsidRPr="007E3956">
        <w:rPr>
          <w:rFonts w:ascii="Times New Roman" w:hAnsi="Times New Roman" w:cs="Times New Roman"/>
          <w:sz w:val="24"/>
          <w:szCs w:val="24"/>
        </w:rPr>
        <w:t>выявления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Л.И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Основы технологии социального прогнозирования и проектирования [Электронный ресурс]: учебное пособие/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Берестова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Л.И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Е.В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., Литвинова Т.П.—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Российский новый университет, 2012.— 280 c.— Режим доступа: http://www.iprbookshop.ru/21314.—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Культура как стратегический ресурс. Предпринимательство в культуре. Том 1 [Электронный ресурс]: монография/ Е. Глазкова [и др.].—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, 2015.— 333 c.— Режим доступа: http://www.iprbookshop.ru/48923.—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f8"/>
        <w:numPr>
          <w:ilvl w:val="0"/>
          <w:numId w:val="2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Культура как стратегический ресурс. Предпринимательство в культуре. Том 2 [Электронный ресурс]/ С.В. Архипова [и др.].—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М.: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Русайнс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, 2015.— 197 c.— Режим доступа: http://www.iprbookshop.ru/48909.—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К.В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Управление рисками [Электронный ресурс]: учебное пособие для студентов вузов, обучающихся по специальностям экономики и управления (060000) /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К.В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Балдин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С.Н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. Воробьев. – 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 данные. – М.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ЮНИТИ-ДАНА, 2017. – 511 c. – 5-238-00861-9. – Режим доступа: </w:t>
      </w:r>
      <w:hyperlink r:id="rId8" w:history="1">
        <w:r w:rsidRPr="003B01EE">
          <w:rPr>
            <w:rStyle w:val="ad"/>
            <w:rFonts w:ascii="Times New Roman" w:hAnsi="Times New Roman" w:cs="Times New Roman"/>
            <w:sz w:val="24"/>
            <w:szCs w:val="24"/>
          </w:rPr>
          <w:t>http://www.iprbookshop.ru/71229.html</w:t>
        </w:r>
      </w:hyperlink>
    </w:p>
    <w:p w:rsidR="003B01EE" w:rsidRPr="003B01EE" w:rsidRDefault="003B01EE" w:rsidP="003B01EE">
      <w:pPr>
        <w:pStyle w:val="a3"/>
        <w:widowControl w:val="0"/>
        <w:numPr>
          <w:ilvl w:val="0"/>
          <w:numId w:val="22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>Пасько E.A. Страхование и управление рисками [Электронный ресурс]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практикум / E.A. Пасько.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Электрон</w:t>
      </w:r>
      <w:proofErr w:type="gramStart"/>
      <w:r w:rsidRPr="003B01EE">
        <w:rPr>
          <w:sz w:val="24"/>
          <w:szCs w:val="24"/>
        </w:rPr>
        <w:t>.</w:t>
      </w:r>
      <w:proofErr w:type="gramEnd"/>
      <w:r w:rsidRPr="003B01EE">
        <w:rPr>
          <w:sz w:val="24"/>
          <w:szCs w:val="24"/>
        </w:rPr>
        <w:t xml:space="preserve"> </w:t>
      </w:r>
      <w:proofErr w:type="gramStart"/>
      <w:r w:rsidRPr="003B01EE">
        <w:rPr>
          <w:sz w:val="24"/>
          <w:szCs w:val="24"/>
        </w:rPr>
        <w:t>т</w:t>
      </w:r>
      <w:proofErr w:type="gramEnd"/>
      <w:r w:rsidRPr="003B01EE">
        <w:rPr>
          <w:sz w:val="24"/>
          <w:szCs w:val="24"/>
        </w:rPr>
        <w:t xml:space="preserve">екстовые данные.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Ставрополь: Северо-Кавказский федеральный университет, 2017.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106 c.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2227-8397. </w:t>
      </w:r>
      <w:r w:rsidRPr="003B01EE">
        <w:rPr>
          <w:color w:val="000000"/>
          <w:sz w:val="24"/>
          <w:szCs w:val="24"/>
        </w:rPr>
        <w:t>–</w:t>
      </w:r>
      <w:r w:rsidRPr="003B01EE">
        <w:rPr>
          <w:sz w:val="24"/>
          <w:szCs w:val="24"/>
        </w:rPr>
        <w:t xml:space="preserve"> Режим доступа: </w:t>
      </w:r>
      <w:hyperlink r:id="rId9" w:history="1">
        <w:r w:rsidRPr="003B01EE">
          <w:rPr>
            <w:rStyle w:val="ad"/>
            <w:sz w:val="24"/>
            <w:szCs w:val="24"/>
          </w:rPr>
          <w:t>http://www.iprbookshop.ru/69435.html</w:t>
        </w:r>
      </w:hyperlink>
    </w:p>
    <w:p w:rsidR="003B01EE" w:rsidRPr="003B01EE" w:rsidRDefault="003B01EE" w:rsidP="003B01EE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Просветов Г.И. Управление рисками: Задачи и</w:t>
      </w:r>
      <w:r w:rsidR="00FF3980">
        <w:rPr>
          <w:rFonts w:ascii="Times New Roman" w:hAnsi="Times New Roman" w:cs="Times New Roman"/>
          <w:sz w:val="24"/>
          <w:szCs w:val="24"/>
        </w:rPr>
        <w:t xml:space="preserve"> </w:t>
      </w:r>
      <w:r w:rsidRPr="003B01EE">
        <w:rPr>
          <w:rFonts w:ascii="Times New Roman" w:hAnsi="Times New Roman" w:cs="Times New Roman"/>
          <w:sz w:val="24"/>
          <w:szCs w:val="24"/>
        </w:rPr>
        <w:t>решения / Г.И. Просветов. - М.: Альфа-Пресс, 2011 . - 416с.</w:t>
      </w:r>
    </w:p>
    <w:p w:rsidR="003B01EE" w:rsidRPr="003B01EE" w:rsidRDefault="003B01EE" w:rsidP="003B01EE">
      <w:pPr>
        <w:pStyle w:val="a3"/>
        <w:numPr>
          <w:ilvl w:val="0"/>
          <w:numId w:val="22"/>
        </w:numPr>
        <w:jc w:val="both"/>
        <w:rPr>
          <w:color w:val="000000"/>
          <w:sz w:val="24"/>
          <w:szCs w:val="24"/>
        </w:rPr>
      </w:pPr>
      <w:proofErr w:type="spellStart"/>
      <w:r w:rsidRPr="003B01EE">
        <w:rPr>
          <w:color w:val="000000"/>
          <w:sz w:val="24"/>
          <w:szCs w:val="24"/>
        </w:rPr>
        <w:t>Безрутченко</w:t>
      </w:r>
      <w:proofErr w:type="spellEnd"/>
      <w:r w:rsidRPr="003B01EE">
        <w:rPr>
          <w:color w:val="000000"/>
          <w:sz w:val="24"/>
          <w:szCs w:val="24"/>
        </w:rPr>
        <w:t xml:space="preserve"> Ю.В. Маркетинг в социально-культурном сервисе и туризме [Электронный ресурс] : учебное пособие / Ю.В. </w:t>
      </w:r>
      <w:proofErr w:type="spellStart"/>
      <w:r w:rsidRPr="003B01EE">
        <w:rPr>
          <w:color w:val="000000"/>
          <w:sz w:val="24"/>
          <w:szCs w:val="24"/>
        </w:rPr>
        <w:t>Безрутченко</w:t>
      </w:r>
      <w:proofErr w:type="spellEnd"/>
      <w:r w:rsidRPr="003B01EE">
        <w:rPr>
          <w:color w:val="000000"/>
          <w:sz w:val="24"/>
          <w:szCs w:val="24"/>
        </w:rPr>
        <w:t>. — 2-е изд. — Электрон</w:t>
      </w:r>
      <w:proofErr w:type="gramStart"/>
      <w:r w:rsidRPr="003B01EE">
        <w:rPr>
          <w:color w:val="000000"/>
          <w:sz w:val="24"/>
          <w:szCs w:val="24"/>
        </w:rPr>
        <w:t>.</w:t>
      </w:r>
      <w:proofErr w:type="gramEnd"/>
      <w:r w:rsidRPr="003B01EE">
        <w:rPr>
          <w:color w:val="000000"/>
          <w:sz w:val="24"/>
          <w:szCs w:val="24"/>
        </w:rPr>
        <w:t xml:space="preserve"> </w:t>
      </w:r>
      <w:proofErr w:type="gramStart"/>
      <w:r w:rsidRPr="003B01EE">
        <w:rPr>
          <w:color w:val="000000"/>
          <w:sz w:val="24"/>
          <w:szCs w:val="24"/>
        </w:rPr>
        <w:t>т</w:t>
      </w:r>
      <w:proofErr w:type="gramEnd"/>
      <w:r w:rsidRPr="003B01EE">
        <w:rPr>
          <w:color w:val="000000"/>
          <w:sz w:val="24"/>
          <w:szCs w:val="24"/>
        </w:rPr>
        <w:t>екстовые данные. — М.</w:t>
      </w:r>
      <w:proofErr w:type="gramStart"/>
      <w:r w:rsidRPr="003B01EE">
        <w:rPr>
          <w:color w:val="000000"/>
          <w:sz w:val="24"/>
          <w:szCs w:val="24"/>
        </w:rPr>
        <w:t xml:space="preserve"> :</w:t>
      </w:r>
      <w:proofErr w:type="gramEnd"/>
      <w:r w:rsidRPr="003B01EE">
        <w:rPr>
          <w:color w:val="000000"/>
          <w:sz w:val="24"/>
          <w:szCs w:val="24"/>
        </w:rPr>
        <w:t xml:space="preserve"> Дашков и К, Ай Пи Эр Медиа, 2018. — 233 c. — 978-5-394-01664-6. —</w:t>
      </w:r>
      <w:r w:rsidRPr="003B01EE">
        <w:rPr>
          <w:color w:val="000000"/>
          <w:sz w:val="24"/>
          <w:szCs w:val="24"/>
          <w:shd w:val="clear" w:color="auto" w:fill="FCFCFC"/>
        </w:rPr>
        <w:t xml:space="preserve"> Режим доступа: http://www.iprbookshop.ru/75219.html</w:t>
      </w:r>
      <w:r w:rsidRPr="003B01EE">
        <w:rPr>
          <w:color w:val="000000"/>
          <w:sz w:val="24"/>
          <w:szCs w:val="24"/>
        </w:rPr>
        <w:t xml:space="preserve">.— </w:t>
      </w:r>
      <w:proofErr w:type="spellStart"/>
      <w:r w:rsidRPr="003B01EE">
        <w:rPr>
          <w:color w:val="000000"/>
          <w:sz w:val="24"/>
          <w:szCs w:val="24"/>
        </w:rPr>
        <w:t>ЭБС</w:t>
      </w:r>
      <w:proofErr w:type="spellEnd"/>
      <w:r w:rsidRPr="003B01EE">
        <w:rPr>
          <w:color w:val="000000"/>
          <w:sz w:val="24"/>
          <w:szCs w:val="24"/>
        </w:rPr>
        <w:t xml:space="preserve"> «</w:t>
      </w:r>
      <w:proofErr w:type="spellStart"/>
      <w:r w:rsidRPr="003B01EE">
        <w:rPr>
          <w:color w:val="000000"/>
          <w:sz w:val="24"/>
          <w:szCs w:val="24"/>
        </w:rPr>
        <w:t>IPRbooks</w:t>
      </w:r>
      <w:proofErr w:type="spellEnd"/>
      <w:r w:rsidRPr="003B01EE">
        <w:rPr>
          <w:color w:val="000000"/>
          <w:sz w:val="24"/>
          <w:szCs w:val="24"/>
        </w:rPr>
        <w:t>», по паролю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B01EE" w:rsidRPr="003B01EE" w:rsidRDefault="003B01EE" w:rsidP="003B01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1.Юдина А.И. Социальный менеджмент [Электронный ресурс]: учебное пособие для студентов специальностей 071401 «Социально-культурная деятельность», 080507 «Менеджмент организации» и направлений подготовки 071800 «Социально-культурная деятельность», 080200 «Менеджмент»/ Юдина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А.И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.—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color w:val="000000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 данные.— Кемерово: Кемеровский государственный институт культуры, 2013.— 231 c.— Режим доступа: http://www.iprbookshop.ru/22095.— 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color w:val="000000"/>
          <w:sz w:val="24"/>
          <w:szCs w:val="24"/>
        </w:rPr>
        <w:t>», по паролю</w:t>
      </w:r>
    </w:p>
    <w:p w:rsidR="003B01EE" w:rsidRPr="003B01EE" w:rsidRDefault="003B01EE" w:rsidP="003B01EE">
      <w:pPr>
        <w:pStyle w:val="a3"/>
        <w:ind w:left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ab/>
      </w:r>
      <w:proofErr w:type="spellStart"/>
      <w:r w:rsidRPr="003B01EE">
        <w:rPr>
          <w:sz w:val="24"/>
          <w:szCs w:val="24"/>
        </w:rPr>
        <w:t>2.Управление</w:t>
      </w:r>
      <w:proofErr w:type="spellEnd"/>
      <w:r w:rsidRPr="003B01EE">
        <w:rPr>
          <w:sz w:val="24"/>
          <w:szCs w:val="24"/>
        </w:rPr>
        <w:t xml:space="preserve"> персоналом [Электронный ресурс]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учебное пособие для студентов вузов, обучающихся по специальностям «Менеджмент организации» и «Управление персоналом» / </w:t>
      </w:r>
      <w:proofErr w:type="spellStart"/>
      <w:r w:rsidRPr="003B01EE">
        <w:rPr>
          <w:sz w:val="24"/>
          <w:szCs w:val="24"/>
        </w:rPr>
        <w:t>П.Э</w:t>
      </w:r>
      <w:proofErr w:type="spellEnd"/>
      <w:r w:rsidRPr="003B01EE">
        <w:rPr>
          <w:sz w:val="24"/>
          <w:szCs w:val="24"/>
        </w:rPr>
        <w:t xml:space="preserve">. </w:t>
      </w:r>
      <w:proofErr w:type="spellStart"/>
      <w:r w:rsidRPr="003B01EE">
        <w:rPr>
          <w:sz w:val="24"/>
          <w:szCs w:val="24"/>
        </w:rPr>
        <w:t>Шлендер</w:t>
      </w:r>
      <w:proofErr w:type="spellEnd"/>
      <w:r w:rsidRPr="003B01EE">
        <w:rPr>
          <w:sz w:val="24"/>
          <w:szCs w:val="24"/>
        </w:rPr>
        <w:t xml:space="preserve"> [и др.]. — Электрон</w:t>
      </w:r>
      <w:proofErr w:type="gramStart"/>
      <w:r w:rsidRPr="003B01EE">
        <w:rPr>
          <w:sz w:val="24"/>
          <w:szCs w:val="24"/>
        </w:rPr>
        <w:t>.</w:t>
      </w:r>
      <w:proofErr w:type="gramEnd"/>
      <w:r w:rsidRPr="003B01EE">
        <w:rPr>
          <w:sz w:val="24"/>
          <w:szCs w:val="24"/>
        </w:rPr>
        <w:t xml:space="preserve"> </w:t>
      </w:r>
      <w:proofErr w:type="gramStart"/>
      <w:r w:rsidRPr="003B01EE">
        <w:rPr>
          <w:sz w:val="24"/>
          <w:szCs w:val="24"/>
        </w:rPr>
        <w:t>т</w:t>
      </w:r>
      <w:proofErr w:type="gramEnd"/>
      <w:r w:rsidRPr="003B01EE">
        <w:rPr>
          <w:sz w:val="24"/>
          <w:szCs w:val="24"/>
        </w:rPr>
        <w:t>екстовые данные. — М.</w:t>
      </w:r>
      <w:proofErr w:type="gramStart"/>
      <w:r w:rsidRPr="003B01EE">
        <w:rPr>
          <w:sz w:val="24"/>
          <w:szCs w:val="24"/>
        </w:rPr>
        <w:t xml:space="preserve"> :</w:t>
      </w:r>
      <w:proofErr w:type="gramEnd"/>
      <w:r w:rsidRPr="003B01EE">
        <w:rPr>
          <w:sz w:val="24"/>
          <w:szCs w:val="24"/>
        </w:rPr>
        <w:t xml:space="preserve"> ЮНИТИ-ДАНА, 2017. — 319 c. — 5-238-00909-7. — Режим доступа: </w:t>
      </w:r>
      <w:hyperlink r:id="rId10" w:history="1">
        <w:r w:rsidRPr="003B01EE">
          <w:rPr>
            <w:rStyle w:val="ad"/>
            <w:sz w:val="24"/>
            <w:szCs w:val="24"/>
          </w:rPr>
          <w:t>http://www.iprbookshop.ru/71073.htmlрго</w:t>
        </w:r>
      </w:hyperlink>
      <w:r w:rsidRPr="003B01EE">
        <w:rPr>
          <w:color w:val="000000"/>
          <w:sz w:val="24"/>
          <w:szCs w:val="24"/>
        </w:rPr>
        <w:t xml:space="preserve">.— </w:t>
      </w:r>
      <w:proofErr w:type="spellStart"/>
      <w:r w:rsidRPr="003B01EE">
        <w:rPr>
          <w:color w:val="000000"/>
          <w:sz w:val="24"/>
          <w:szCs w:val="24"/>
        </w:rPr>
        <w:t>ЭБС</w:t>
      </w:r>
      <w:proofErr w:type="spellEnd"/>
      <w:r w:rsidRPr="003B01EE">
        <w:rPr>
          <w:color w:val="000000"/>
          <w:sz w:val="24"/>
          <w:szCs w:val="24"/>
        </w:rPr>
        <w:t xml:space="preserve"> «</w:t>
      </w:r>
      <w:proofErr w:type="spellStart"/>
      <w:r w:rsidRPr="003B01EE">
        <w:rPr>
          <w:color w:val="000000"/>
          <w:sz w:val="24"/>
          <w:szCs w:val="24"/>
        </w:rPr>
        <w:t>IPRbooks</w:t>
      </w:r>
      <w:proofErr w:type="spellEnd"/>
      <w:r w:rsidRPr="003B01EE">
        <w:rPr>
          <w:color w:val="000000"/>
          <w:sz w:val="24"/>
          <w:szCs w:val="24"/>
        </w:rPr>
        <w:t>»</w:t>
      </w:r>
    </w:p>
    <w:p w:rsidR="003B01EE" w:rsidRPr="003B01EE" w:rsidRDefault="003B01EE" w:rsidP="003B01EE">
      <w:pPr>
        <w:pStyle w:val="af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3.Теоретические основы управления социально-культурной сферой [Электронный ресурс]: учебное пособие для магистрантов высших учебных заведений культуры и искусств специальностей 080507 «Менеджмент организации», 071401 «Социально-культурная деятельность»/ 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Электрон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>екстовые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данные.— Кемерово: Кемеровский государственный институт культуры, 2008.— 195 c.— Режим доступа: http://www.iprbookshop.ru/22109.—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ЭБС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IPRbooks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>», по паролю</w:t>
      </w:r>
    </w:p>
    <w:p w:rsidR="003B01EE" w:rsidRPr="003B01EE" w:rsidRDefault="003B01EE" w:rsidP="003B0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1EE">
        <w:rPr>
          <w:rFonts w:ascii="Times New Roman" w:hAnsi="Times New Roman" w:cs="Times New Roman"/>
          <w:sz w:val="24"/>
          <w:szCs w:val="24"/>
        </w:rPr>
        <w:t>4.Дубина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 И.Н. Основы управления рисками [Электронный ресурс]</w:t>
      </w:r>
      <w:proofErr w:type="gramStart"/>
      <w:r w:rsidRPr="003B01E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B01EE">
        <w:rPr>
          <w:rFonts w:ascii="Times New Roman" w:hAnsi="Times New Roman" w:cs="Times New Roman"/>
          <w:sz w:val="24"/>
          <w:szCs w:val="24"/>
        </w:rPr>
        <w:t xml:space="preserve"> учебное пособие / И.Н. Дубина,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Г.К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01EE">
        <w:rPr>
          <w:rFonts w:ascii="Times New Roman" w:hAnsi="Times New Roman" w:cs="Times New Roman"/>
          <w:sz w:val="24"/>
          <w:szCs w:val="24"/>
        </w:rPr>
        <w:t>Кишибекова</w:t>
      </w:r>
      <w:proofErr w:type="spellEnd"/>
      <w:r w:rsidRPr="003B01EE">
        <w:rPr>
          <w:rFonts w:ascii="Times New Roman" w:hAnsi="Times New Roman" w:cs="Times New Roman"/>
          <w:sz w:val="24"/>
          <w:szCs w:val="24"/>
        </w:rPr>
        <w:t xml:space="preserve">. – Электрон. текстовые данные. – Саратов: Вузовское образование, 2018. – 266 c. – 978-5-4487-0271-6. – Режим доступа: </w:t>
      </w:r>
      <w:hyperlink r:id="rId11" w:history="1">
        <w:r w:rsidRPr="003B01EE">
          <w:rPr>
            <w:rFonts w:ascii="Times New Roman" w:hAnsi="Times New Roman" w:cs="Times New Roman"/>
            <w:sz w:val="24"/>
            <w:szCs w:val="24"/>
          </w:rPr>
          <w:t>http://www.iprbookshop.ru/76240.html</w:t>
        </w:r>
      </w:hyperlink>
    </w:p>
    <w:p w:rsidR="003B01EE" w:rsidRDefault="003B01EE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1. Федеральная служба по надзору в сфере защиты прав потребителей и благополучия человека http://www.rospotrebnadzor.ru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2. Российская газета http://www.rg.ru/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3. Официальная Россия http://www.gov.ru/ 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4.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</w:t>
      </w:r>
      <w:proofErr w:type="gramEnd"/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D25963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5963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proofErr w:type="spellEnd"/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D25963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C5C">
        <w:rPr>
          <w:rFonts w:ascii="Times New Roman" w:hAnsi="Times New Roman" w:cs="Times New Roman"/>
          <w:sz w:val="24"/>
          <w:szCs w:val="24"/>
        </w:rPr>
        <w:t>6.Справочно</w:t>
      </w:r>
      <w:proofErr w:type="spellEnd"/>
      <w:r w:rsidRPr="00DF0C5C">
        <w:rPr>
          <w:rFonts w:ascii="Times New Roman" w:hAnsi="Times New Roman" w:cs="Times New Roman"/>
          <w:sz w:val="24"/>
          <w:szCs w:val="24"/>
        </w:rPr>
        <w:t xml:space="preserve">-правовая система </w:t>
      </w:r>
      <w:proofErr w:type="spellStart"/>
      <w:r w:rsidRPr="00DF0C5C">
        <w:rPr>
          <w:rFonts w:ascii="Times New Roman" w:hAnsi="Times New Roman" w:cs="Times New Roman"/>
          <w:sz w:val="24"/>
          <w:szCs w:val="24"/>
        </w:rPr>
        <w:t>КонсультантПлюс</w:t>
      </w:r>
      <w:proofErr w:type="spellEnd"/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учебной 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</w:t>
      </w:r>
      <w:r w:rsidR="00B210AF" w:rsidRPr="007E3956">
        <w:rPr>
          <w:rFonts w:ascii="Times New Roman" w:hAnsi="Times New Roman" w:cs="Times New Roman"/>
          <w:sz w:val="24"/>
          <w:szCs w:val="24"/>
        </w:rPr>
        <w:t>мультимедийного комплекса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о прохождении учебной 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>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 xml:space="preserve">(ФИО </w:t>
      </w:r>
      <w:r w:rsidR="00FF3980">
        <w:rPr>
          <w:sz w:val="24"/>
          <w:szCs w:val="24"/>
          <w:vertAlign w:val="superscript"/>
        </w:rPr>
        <w:t>полностью</w:t>
      </w:r>
      <w:r w:rsidRPr="007E3956">
        <w:rPr>
          <w:sz w:val="24"/>
          <w:szCs w:val="24"/>
          <w:vertAlign w:val="superscript"/>
        </w:rPr>
        <w:t>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ЗАДАНИЕ НА УЧЕБНУЮ 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принял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прохождения учебной 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>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3243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5B5D25" w:rsidRPr="007E3956" w:rsidRDefault="005B5D25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>ПО МЕСТУ ПРОХОЖДЕНИЯ УЧЕБНОЙ 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>(</w:t>
      </w:r>
      <w:proofErr w:type="spellStart"/>
      <w:r w:rsidR="005B5D25" w:rsidRPr="007E3956">
        <w:rPr>
          <w:sz w:val="24"/>
          <w:szCs w:val="24"/>
        </w:rPr>
        <w:t>ки</w:t>
      </w:r>
      <w:proofErr w:type="spellEnd"/>
      <w:r w:rsidR="005B5D25" w:rsidRPr="007E3956">
        <w:rPr>
          <w:sz w:val="24"/>
          <w:szCs w:val="24"/>
        </w:rPr>
        <w:t xml:space="preserve">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324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(вуза)    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организации  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D25963" w:rsidRDefault="00D259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25963" w:rsidRDefault="00D25963" w:rsidP="00D25963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D25963" w:rsidRDefault="00D25963" w:rsidP="00D259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D25963" w:rsidRDefault="00D25963" w:rsidP="00D259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D25963" w:rsidRPr="00DF3192" w:rsidRDefault="00D25963" w:rsidP="00D259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</w:t>
      </w:r>
      <w:proofErr w:type="gramStart"/>
      <w:r w:rsidRPr="00DF3192">
        <w:rPr>
          <w:rFonts w:ascii="Times New Roman" w:hAnsi="Times New Roman"/>
          <w:sz w:val="20"/>
          <w:szCs w:val="20"/>
        </w:rPr>
        <w:t>й(</w:t>
      </w:r>
      <w:proofErr w:type="spellStart"/>
      <w:proofErr w:type="gramEnd"/>
      <w:r w:rsidRPr="00DF3192">
        <w:rPr>
          <w:rFonts w:ascii="Times New Roman" w:hAnsi="Times New Roman"/>
          <w:sz w:val="20"/>
          <w:szCs w:val="20"/>
        </w:rPr>
        <w:t>ая</w:t>
      </w:r>
      <w:proofErr w:type="spellEnd"/>
      <w:r w:rsidRPr="00DF3192">
        <w:rPr>
          <w:rFonts w:ascii="Times New Roman" w:hAnsi="Times New Roman"/>
          <w:sz w:val="20"/>
          <w:szCs w:val="20"/>
        </w:rPr>
        <w:t>)</w:t>
      </w:r>
      <w:proofErr w:type="spellStart"/>
      <w:r w:rsidRPr="00DF3192">
        <w:rPr>
          <w:rFonts w:ascii="Times New Roman" w:hAnsi="Times New Roman"/>
          <w:sz w:val="20"/>
          <w:szCs w:val="20"/>
        </w:rPr>
        <w:t>ся</w:t>
      </w:r>
      <w:proofErr w:type="spellEnd"/>
      <w:r w:rsidRPr="00DF3192">
        <w:rPr>
          <w:rFonts w:ascii="Times New Roman" w:hAnsi="Times New Roman"/>
          <w:sz w:val="20"/>
          <w:szCs w:val="20"/>
        </w:rPr>
        <w:t xml:space="preserve">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</w:t>
      </w:r>
      <w:proofErr w:type="gramStart"/>
      <w:r w:rsidRPr="00DF3192">
        <w:rPr>
          <w:rFonts w:ascii="Times New Roman" w:hAnsi="Times New Roman"/>
          <w:i/>
          <w:sz w:val="20"/>
          <w:szCs w:val="20"/>
        </w:rPr>
        <w:t>очной</w:t>
      </w:r>
      <w:proofErr w:type="gramEnd"/>
      <w:r w:rsidRPr="00DF3192">
        <w:rPr>
          <w:rFonts w:ascii="Times New Roman" w:hAnsi="Times New Roman"/>
          <w:i/>
          <w:sz w:val="20"/>
          <w:szCs w:val="20"/>
        </w:rPr>
        <w:t>, очно-заочной, заочной)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>ению</w:t>
      </w:r>
      <w:proofErr w:type="gramEnd"/>
      <w:r>
        <w:rPr>
          <w:rFonts w:ascii="Times New Roman" w:hAnsi="Times New Roman"/>
          <w:sz w:val="20"/>
          <w:szCs w:val="20"/>
        </w:rPr>
        <w:t xml:space="preserve"> подготовки/специальности  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D25963" w:rsidRPr="00DF3192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D25963" w:rsidRPr="00F2447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D2596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D25963" w:rsidRPr="00F2447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успешно проше</w:t>
      </w:r>
      <w:proofErr w:type="gramStart"/>
      <w:r w:rsidRPr="00DF3192">
        <w:rPr>
          <w:rFonts w:ascii="Times New Roman" w:hAnsi="Times New Roman"/>
          <w:sz w:val="20"/>
          <w:szCs w:val="20"/>
        </w:rPr>
        <w:t>л(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D25963" w:rsidRPr="00DF3192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D2596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D25963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D25963" w:rsidRPr="00EA7116" w:rsidRDefault="00D25963" w:rsidP="00D25963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D25963" w:rsidRDefault="00D25963" w:rsidP="00D259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25963" w:rsidRPr="00DF3192" w:rsidRDefault="00D25963" w:rsidP="00D2596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D25963" w:rsidRPr="00DF3192" w:rsidRDefault="00D25963" w:rsidP="00D259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D25963" w:rsidRPr="00DF3192" w:rsidRDefault="00D25963" w:rsidP="00D2596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объеме;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DF3192">
        <w:rPr>
          <w:rFonts w:ascii="Times New Roman" w:hAnsi="Times New Roman"/>
          <w:sz w:val="20"/>
          <w:szCs w:val="20"/>
        </w:rPr>
        <w:t>решены</w:t>
      </w:r>
      <w:proofErr w:type="gramEnd"/>
      <w:r w:rsidRPr="00DF3192">
        <w:rPr>
          <w:rFonts w:ascii="Times New Roman" w:hAnsi="Times New Roman"/>
          <w:sz w:val="20"/>
          <w:szCs w:val="20"/>
        </w:rPr>
        <w:t xml:space="preserve"> в полном объеме, но не полностью раскрыты;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D25963" w:rsidRPr="00DF3192" w:rsidRDefault="00D25963" w:rsidP="00D2596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D25963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функций в период прохождения практики профилю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нужное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D25963" w:rsidRPr="00DF3192" w:rsidRDefault="00D25963" w:rsidP="00D2596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D25963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обучающийся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D25963" w:rsidRPr="00DF3192" w:rsidRDefault="00D25963" w:rsidP="00D25963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</w:t>
      </w:r>
      <w:proofErr w:type="gramStart"/>
      <w:r w:rsidRPr="00DF3192">
        <w:rPr>
          <w:rFonts w:ascii="Times New Roman" w:hAnsi="Times New Roman"/>
          <w:b/>
          <w:sz w:val="20"/>
          <w:szCs w:val="20"/>
        </w:rPr>
        <w:t>обучающимся</w:t>
      </w:r>
      <w:proofErr w:type="gramEnd"/>
      <w:r w:rsidRPr="00DF3192">
        <w:rPr>
          <w:rFonts w:ascii="Times New Roman" w:hAnsi="Times New Roman"/>
          <w:b/>
          <w:sz w:val="20"/>
          <w:szCs w:val="20"/>
        </w:rPr>
        <w:t xml:space="preserve">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D25963" w:rsidRPr="00DF3192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D25963" w:rsidRPr="00DF3192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D25963" w:rsidRPr="00DF3192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D25963" w:rsidRDefault="00D25963" w:rsidP="00D25963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D25963" w:rsidRPr="00DF3192" w:rsidRDefault="00D25963" w:rsidP="00D2596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D25963" w:rsidRPr="00DF3192" w:rsidRDefault="00D25963" w:rsidP="00D2596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D25963" w:rsidRPr="00DF3192" w:rsidRDefault="00D25963" w:rsidP="00D2596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25963" w:rsidRPr="005D59D9" w:rsidTr="00C778B9">
        <w:tc>
          <w:tcPr>
            <w:tcW w:w="3922" w:type="dxa"/>
            <w:vMerge w:val="restart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D25963" w:rsidRPr="005D59D9" w:rsidTr="00C778B9">
        <w:tc>
          <w:tcPr>
            <w:tcW w:w="3922" w:type="dxa"/>
            <w:vMerge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25963" w:rsidRPr="005D59D9" w:rsidTr="00C778B9">
        <w:tc>
          <w:tcPr>
            <w:tcW w:w="3922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25963" w:rsidRPr="005D59D9" w:rsidRDefault="00D25963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rFonts w:ascii="Times New Roman" w:hAnsi="Times New Roman"/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D25963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D25963" w:rsidRPr="003C101E" w:rsidRDefault="00D25963" w:rsidP="00D259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D25963" w:rsidRPr="007E3956" w:rsidRDefault="00D25963" w:rsidP="00D2596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25963" w:rsidRPr="00DE489E" w:rsidRDefault="00D25963" w:rsidP="00D25963">
      <w:pPr>
        <w:tabs>
          <w:tab w:val="left" w:pos="5447"/>
        </w:tabs>
        <w:ind w:firstLine="708"/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1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FB1" w:rsidRDefault="00046FB1" w:rsidP="005B5D25">
      <w:pPr>
        <w:spacing w:after="0" w:line="240" w:lineRule="auto"/>
      </w:pPr>
      <w:r>
        <w:separator/>
      </w:r>
    </w:p>
  </w:endnote>
  <w:endnote w:type="continuationSeparator" w:id="0">
    <w:p w:rsidR="00046FB1" w:rsidRDefault="00046FB1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FB1" w:rsidRDefault="00046FB1" w:rsidP="005B5D25">
      <w:pPr>
        <w:spacing w:after="0" w:line="240" w:lineRule="auto"/>
      </w:pPr>
      <w:r>
        <w:separator/>
      </w:r>
    </w:p>
  </w:footnote>
  <w:footnote w:type="continuationSeparator" w:id="0">
    <w:p w:rsidR="00046FB1" w:rsidRDefault="00046FB1" w:rsidP="005B5D25">
      <w:pPr>
        <w:spacing w:after="0" w:line="240" w:lineRule="auto"/>
      </w:pPr>
      <w:r>
        <w:continuationSeparator/>
      </w:r>
    </w:p>
  </w:footnote>
  <w:footnote w:id="1">
    <w:p w:rsidR="00AE7ACB" w:rsidRPr="00E439C6" w:rsidRDefault="00AE7ACB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</w:t>
      </w:r>
      <w:proofErr w:type="spellStart"/>
      <w:r w:rsidRPr="00B05FD4">
        <w:rPr>
          <w:rFonts w:ascii="Times New Roman" w:hAnsi="Times New Roman"/>
        </w:rPr>
        <w:t>конференции¸инструктаж</w:t>
      </w:r>
      <w:proofErr w:type="spellEnd"/>
      <w:r w:rsidRPr="00B05FD4">
        <w:rPr>
          <w:rFonts w:ascii="Times New Roman" w:hAnsi="Times New Roman"/>
        </w:rPr>
        <w:t xml:space="preserve"> по технике </w:t>
      </w:r>
      <w:proofErr w:type="spellStart"/>
      <w:r w:rsidRPr="00B05FD4">
        <w:rPr>
          <w:rFonts w:ascii="Times New Roman" w:hAnsi="Times New Roman"/>
        </w:rPr>
        <w:t>безопасности</w:t>
      </w:r>
      <w:proofErr w:type="gramStart"/>
      <w:r w:rsidRPr="00B05FD4">
        <w:rPr>
          <w:rFonts w:ascii="Times New Roman" w:hAnsi="Times New Roman"/>
        </w:rPr>
        <w:t>,</w:t>
      </w:r>
      <w:r>
        <w:rPr>
          <w:rFonts w:ascii="Times New Roman" w:hAnsi="Times New Roman"/>
        </w:rPr>
        <w:t>о</w:t>
      </w:r>
      <w:proofErr w:type="gramEnd"/>
      <w:r w:rsidRPr="00E439C6">
        <w:rPr>
          <w:rFonts w:ascii="Times New Roman" w:hAnsi="Times New Roman"/>
        </w:rPr>
        <w:t>знакомление</w:t>
      </w:r>
      <w:proofErr w:type="spellEnd"/>
      <w:r w:rsidRPr="00E439C6">
        <w:rPr>
          <w:rFonts w:ascii="Times New Roman" w:hAnsi="Times New Roman"/>
        </w:rPr>
        <w:t xml:space="preserve">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7ACB" w:rsidRDefault="00AE7A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2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8D22681"/>
    <w:multiLevelType w:val="hybridMultilevel"/>
    <w:tmpl w:val="9A8441D4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6"/>
  </w:num>
  <w:num w:numId="5">
    <w:abstractNumId w:val="14"/>
  </w:num>
  <w:num w:numId="6">
    <w:abstractNumId w:val="22"/>
  </w:num>
  <w:num w:numId="7">
    <w:abstractNumId w:val="19"/>
  </w:num>
  <w:num w:numId="8">
    <w:abstractNumId w:val="6"/>
  </w:num>
  <w:num w:numId="9">
    <w:abstractNumId w:val="24"/>
  </w:num>
  <w:num w:numId="10">
    <w:abstractNumId w:val="5"/>
  </w:num>
  <w:num w:numId="11">
    <w:abstractNumId w:val="3"/>
  </w:num>
  <w:num w:numId="12">
    <w:abstractNumId w:val="17"/>
  </w:num>
  <w:num w:numId="13">
    <w:abstractNumId w:val="25"/>
  </w:num>
  <w:num w:numId="14">
    <w:abstractNumId w:val="2"/>
  </w:num>
  <w:num w:numId="15">
    <w:abstractNumId w:val="11"/>
  </w:num>
  <w:num w:numId="16">
    <w:abstractNumId w:val="7"/>
  </w:num>
  <w:num w:numId="17">
    <w:abstractNumId w:val="20"/>
  </w:num>
  <w:num w:numId="18">
    <w:abstractNumId w:val="18"/>
  </w:num>
  <w:num w:numId="19">
    <w:abstractNumId w:val="8"/>
  </w:num>
  <w:num w:numId="20">
    <w:abstractNumId w:val="9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4"/>
  </w:num>
  <w:num w:numId="25">
    <w:abstractNumId w:val="27"/>
  </w:num>
  <w:num w:numId="26">
    <w:abstractNumId w:val="15"/>
  </w:num>
  <w:num w:numId="27">
    <w:abstractNumId w:val="1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17320"/>
    <w:rsid w:val="00025F9D"/>
    <w:rsid w:val="00031CBB"/>
    <w:rsid w:val="00046FB1"/>
    <w:rsid w:val="00064D72"/>
    <w:rsid w:val="00135FCD"/>
    <w:rsid w:val="00137FB3"/>
    <w:rsid w:val="00187656"/>
    <w:rsid w:val="001C10B6"/>
    <w:rsid w:val="001C407F"/>
    <w:rsid w:val="00217F68"/>
    <w:rsid w:val="002243F6"/>
    <w:rsid w:val="00236C53"/>
    <w:rsid w:val="002658D2"/>
    <w:rsid w:val="002A4D83"/>
    <w:rsid w:val="0032435C"/>
    <w:rsid w:val="003300A5"/>
    <w:rsid w:val="0033610B"/>
    <w:rsid w:val="003461EA"/>
    <w:rsid w:val="0035183C"/>
    <w:rsid w:val="003B01EE"/>
    <w:rsid w:val="003B6C58"/>
    <w:rsid w:val="003C4785"/>
    <w:rsid w:val="0041113B"/>
    <w:rsid w:val="004405D9"/>
    <w:rsid w:val="00440BE5"/>
    <w:rsid w:val="00447277"/>
    <w:rsid w:val="004A4A12"/>
    <w:rsid w:val="004C2A6E"/>
    <w:rsid w:val="004D10B4"/>
    <w:rsid w:val="004D6F78"/>
    <w:rsid w:val="005106CE"/>
    <w:rsid w:val="00554B7A"/>
    <w:rsid w:val="005576B2"/>
    <w:rsid w:val="00561E9D"/>
    <w:rsid w:val="00564EA3"/>
    <w:rsid w:val="00586C22"/>
    <w:rsid w:val="00590876"/>
    <w:rsid w:val="005A2FB4"/>
    <w:rsid w:val="005B5D25"/>
    <w:rsid w:val="005C6B26"/>
    <w:rsid w:val="00613FA7"/>
    <w:rsid w:val="0062013C"/>
    <w:rsid w:val="00647569"/>
    <w:rsid w:val="00667B1F"/>
    <w:rsid w:val="00675BE5"/>
    <w:rsid w:val="006D0E94"/>
    <w:rsid w:val="006E62EE"/>
    <w:rsid w:val="0070060D"/>
    <w:rsid w:val="00700A5C"/>
    <w:rsid w:val="00712481"/>
    <w:rsid w:val="00767879"/>
    <w:rsid w:val="007854A0"/>
    <w:rsid w:val="007A0F32"/>
    <w:rsid w:val="007A1E39"/>
    <w:rsid w:val="007A4FA5"/>
    <w:rsid w:val="007C0909"/>
    <w:rsid w:val="007C7ECC"/>
    <w:rsid w:val="007E3956"/>
    <w:rsid w:val="007E6140"/>
    <w:rsid w:val="008020BF"/>
    <w:rsid w:val="00817248"/>
    <w:rsid w:val="00854B34"/>
    <w:rsid w:val="008A7E97"/>
    <w:rsid w:val="008C0D91"/>
    <w:rsid w:val="008F6EA7"/>
    <w:rsid w:val="00903AB7"/>
    <w:rsid w:val="0093008F"/>
    <w:rsid w:val="00950BD0"/>
    <w:rsid w:val="00981930"/>
    <w:rsid w:val="00A06564"/>
    <w:rsid w:val="00A16539"/>
    <w:rsid w:val="00A73435"/>
    <w:rsid w:val="00A74DD4"/>
    <w:rsid w:val="00A82CA3"/>
    <w:rsid w:val="00AA6BB0"/>
    <w:rsid w:val="00AB2CAF"/>
    <w:rsid w:val="00AB58B1"/>
    <w:rsid w:val="00AE7353"/>
    <w:rsid w:val="00AE7ACB"/>
    <w:rsid w:val="00AF5763"/>
    <w:rsid w:val="00B11833"/>
    <w:rsid w:val="00B210AF"/>
    <w:rsid w:val="00B32E23"/>
    <w:rsid w:val="00B602E4"/>
    <w:rsid w:val="00B70E77"/>
    <w:rsid w:val="00B8666A"/>
    <w:rsid w:val="00BB08AD"/>
    <w:rsid w:val="00BC6EC4"/>
    <w:rsid w:val="00BE3D6B"/>
    <w:rsid w:val="00BF38D3"/>
    <w:rsid w:val="00C03540"/>
    <w:rsid w:val="00C1586F"/>
    <w:rsid w:val="00CF0D81"/>
    <w:rsid w:val="00D25036"/>
    <w:rsid w:val="00D2542E"/>
    <w:rsid w:val="00D25963"/>
    <w:rsid w:val="00D747B0"/>
    <w:rsid w:val="00DD6373"/>
    <w:rsid w:val="00E143ED"/>
    <w:rsid w:val="00E230D2"/>
    <w:rsid w:val="00E30D26"/>
    <w:rsid w:val="00E4395C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012E0"/>
    <w:rsid w:val="00F1658F"/>
    <w:rsid w:val="00F32BFD"/>
    <w:rsid w:val="00F97B78"/>
    <w:rsid w:val="00FB7551"/>
    <w:rsid w:val="00FF3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1732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8">
    <w:name w:val="Plain Text"/>
    <w:basedOn w:val="a"/>
    <w:link w:val="af9"/>
    <w:uiPriority w:val="99"/>
    <w:semiHidden/>
    <w:unhideWhenUsed/>
    <w:rsid w:val="003B01E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semiHidden/>
    <w:rsid w:val="003B01EE"/>
    <w:rPr>
      <w:rFonts w:ascii="Consolas" w:eastAsiaTheme="minorHAnsi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1229.htm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7624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71073.html&#1088;&#1075;&#1086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43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25</Pages>
  <Words>7203</Words>
  <Characters>41060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Людмила Владимировна</cp:lastModifiedBy>
  <cp:revision>20</cp:revision>
  <dcterms:created xsi:type="dcterms:W3CDTF">2020-09-12T18:57:00Z</dcterms:created>
  <dcterms:modified xsi:type="dcterms:W3CDTF">2022-09-09T10:54:00Z</dcterms:modified>
</cp:coreProperties>
</file>